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70C37" w14:textId="5A9F21A6" w:rsidR="00423622" w:rsidRPr="00992BED" w:rsidRDefault="00992BED" w:rsidP="00992BE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2BED">
        <w:rPr>
          <w:rFonts w:ascii="Times New Roman" w:hAnsi="Times New Roman" w:cs="Times New Roman"/>
          <w:b/>
          <w:bCs/>
          <w:sz w:val="28"/>
          <w:szCs w:val="28"/>
        </w:rPr>
        <w:t>Oznámení</w:t>
      </w:r>
    </w:p>
    <w:p w14:paraId="1CBFE1C6" w14:textId="25DAC289" w:rsidR="00992BED" w:rsidRDefault="00992BED" w:rsidP="00992BE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2BED">
        <w:rPr>
          <w:rFonts w:ascii="Times New Roman" w:hAnsi="Times New Roman" w:cs="Times New Roman"/>
          <w:b/>
          <w:bCs/>
          <w:sz w:val="28"/>
          <w:szCs w:val="28"/>
        </w:rPr>
        <w:t>o pořádání veřejnosti přístupného podniku</w:t>
      </w:r>
    </w:p>
    <w:p w14:paraId="5465C474" w14:textId="5F2E894E" w:rsidR="00992BED" w:rsidRDefault="00992BED" w:rsidP="00992BE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565625" w14:textId="315BB3FF" w:rsidR="00992BED" w:rsidRDefault="00992BED" w:rsidP="00992B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dle obecně závazné vyhlášky statutárního města Brna č. 20/2009, o stanovení podmínek pro pořádání, průběh a ukončení veřejnosti přístupných sportovních a kulturních podniků, k zajištění veřejného pořádku, v platném znění.</w:t>
      </w:r>
    </w:p>
    <w:p w14:paraId="2614F935" w14:textId="0DA9293E" w:rsidR="00992BED" w:rsidRDefault="00992BED" w:rsidP="00992BED">
      <w:pPr>
        <w:rPr>
          <w:rFonts w:ascii="Times New Roman" w:hAnsi="Times New Roman" w:cs="Times New Roman"/>
          <w:sz w:val="24"/>
          <w:szCs w:val="24"/>
        </w:rPr>
      </w:pPr>
    </w:p>
    <w:p w14:paraId="2D9FF1D6" w14:textId="79CB81E6" w:rsidR="00992BED" w:rsidRDefault="00992BED" w:rsidP="00992BE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92BED">
        <w:rPr>
          <w:rFonts w:ascii="Times New Roman" w:hAnsi="Times New Roman" w:cs="Times New Roman"/>
          <w:b/>
          <w:bCs/>
          <w:sz w:val="24"/>
          <w:szCs w:val="24"/>
        </w:rPr>
        <w:t>Informace o žadateli:</w:t>
      </w:r>
    </w:p>
    <w:tbl>
      <w:tblPr>
        <w:tblStyle w:val="Mkatabulky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43411" w14:paraId="73DA54D4" w14:textId="77777777" w:rsidTr="00C43411">
        <w:tc>
          <w:tcPr>
            <w:tcW w:w="9062" w:type="dxa"/>
          </w:tcPr>
          <w:p w14:paraId="4829D784" w14:textId="77777777" w:rsidR="00C43411" w:rsidRDefault="00C43411" w:rsidP="00992B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54EDC1" w14:textId="560615B2" w:rsidR="00C43411" w:rsidRDefault="00C43411" w:rsidP="00992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Jméno a příjmení / název nebo obchodní firma:</w:t>
            </w:r>
          </w:p>
          <w:p w14:paraId="427B367D" w14:textId="77777777" w:rsidR="00C43411" w:rsidRDefault="00C43411" w:rsidP="00992B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E081A4" w14:textId="06E521F8" w:rsidR="00C43411" w:rsidRPr="00C43411" w:rsidRDefault="00C43411" w:rsidP="00992B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411" w14:paraId="723A78C3" w14:textId="77777777" w:rsidTr="00C43411">
        <w:tc>
          <w:tcPr>
            <w:tcW w:w="9062" w:type="dxa"/>
          </w:tcPr>
          <w:p w14:paraId="44A2DC5B" w14:textId="77777777" w:rsidR="00C43411" w:rsidRDefault="00C43411" w:rsidP="00992B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4D280C" w14:textId="0BE637AC" w:rsidR="00C43411" w:rsidRDefault="00C43411" w:rsidP="00992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411">
              <w:rPr>
                <w:rFonts w:ascii="Times New Roman" w:hAnsi="Times New Roman" w:cs="Times New Roman"/>
                <w:sz w:val="24"/>
                <w:szCs w:val="24"/>
              </w:rPr>
              <w:t>Trvalý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pobyt / adresa sídla:</w:t>
            </w:r>
          </w:p>
          <w:p w14:paraId="19F2884B" w14:textId="77777777" w:rsidR="00C43411" w:rsidRDefault="00C43411" w:rsidP="00992B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F54A92" w14:textId="36EC6E38" w:rsidR="00C43411" w:rsidRPr="00C43411" w:rsidRDefault="00C43411" w:rsidP="00992B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F433F7B" w14:textId="77777777" w:rsidR="00C43411" w:rsidRDefault="00C43411" w:rsidP="00992BE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71C1F60" w14:textId="77777777" w:rsidR="00992BED" w:rsidRPr="00992BED" w:rsidRDefault="00992BED" w:rsidP="00992BE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719D22E" w14:textId="55F0A7B3" w:rsidR="00992BED" w:rsidRDefault="00C43411" w:rsidP="00C4341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Informace o podniku:</w:t>
      </w:r>
    </w:p>
    <w:tbl>
      <w:tblPr>
        <w:tblStyle w:val="Mkatabulky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43411" w14:paraId="33D9BF88" w14:textId="77777777" w:rsidTr="00C43411">
        <w:tc>
          <w:tcPr>
            <w:tcW w:w="9062" w:type="dxa"/>
          </w:tcPr>
          <w:p w14:paraId="45ECA942" w14:textId="77777777" w:rsidR="00C43411" w:rsidRDefault="00C43411" w:rsidP="00C43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5DBCC5" w14:textId="77777777" w:rsidR="00C43411" w:rsidRDefault="00C43411" w:rsidP="00C43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Označení druhu podniku, resp. opakujících se podniků:</w:t>
            </w:r>
          </w:p>
          <w:p w14:paraId="348AB0D1" w14:textId="77777777" w:rsidR="00C43411" w:rsidRDefault="00C43411" w:rsidP="00C43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5E4714" w14:textId="551F8052" w:rsidR="00C43411" w:rsidRPr="00C43411" w:rsidRDefault="00C43411" w:rsidP="00C43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411" w14:paraId="5D21315A" w14:textId="77777777" w:rsidTr="00C43411">
        <w:tc>
          <w:tcPr>
            <w:tcW w:w="9062" w:type="dxa"/>
          </w:tcPr>
          <w:p w14:paraId="388DBD15" w14:textId="77777777" w:rsidR="00C43411" w:rsidRDefault="00C43411" w:rsidP="00C43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04B00A" w14:textId="5AE2596E" w:rsidR="00C43411" w:rsidRDefault="00C43411" w:rsidP="00C43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411">
              <w:rPr>
                <w:rFonts w:ascii="Times New Roman" w:hAnsi="Times New Roman" w:cs="Times New Roman"/>
                <w:sz w:val="24"/>
                <w:szCs w:val="24"/>
              </w:rPr>
              <w:t>Datum a místo konání:</w:t>
            </w:r>
          </w:p>
          <w:p w14:paraId="43959926" w14:textId="47AE1266" w:rsidR="00C43411" w:rsidRPr="00C43411" w:rsidRDefault="00C43411" w:rsidP="00C43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411" w14:paraId="0D623D0C" w14:textId="77777777" w:rsidTr="00C43411">
        <w:tc>
          <w:tcPr>
            <w:tcW w:w="9062" w:type="dxa"/>
          </w:tcPr>
          <w:p w14:paraId="5F38EE27" w14:textId="77777777" w:rsidR="00C43411" w:rsidRDefault="00C43411" w:rsidP="00C43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C54A49" w14:textId="309BAC97" w:rsidR="00C43411" w:rsidRDefault="00C43411" w:rsidP="00C43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Očekávaný počet účastníků podniku*:</w:t>
            </w:r>
          </w:p>
          <w:p w14:paraId="5D6F2EC6" w14:textId="1AFCA03D" w:rsidR="00C43411" w:rsidRPr="00C43411" w:rsidRDefault="00C43411" w:rsidP="00C43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411" w14:paraId="21BDF3B1" w14:textId="77777777" w:rsidTr="00C43411">
        <w:tc>
          <w:tcPr>
            <w:tcW w:w="9062" w:type="dxa"/>
          </w:tcPr>
          <w:p w14:paraId="34B76BF4" w14:textId="77777777" w:rsidR="00C43411" w:rsidRDefault="00C43411" w:rsidP="00C43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228119" w14:textId="67BF65F6" w:rsidR="00C43411" w:rsidRDefault="00C43411" w:rsidP="00C43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Počet členů pořadatelské služby*:</w:t>
            </w:r>
          </w:p>
          <w:p w14:paraId="0CCCA40B" w14:textId="26152B15" w:rsidR="00C43411" w:rsidRPr="00C43411" w:rsidRDefault="00C43411" w:rsidP="00C43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5E7338" w14:textId="77777777" w:rsidR="00C43411" w:rsidRDefault="00C43411" w:rsidP="00C4341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BBB95C8" w14:textId="03681EE9" w:rsidR="00C43411" w:rsidRDefault="00C43411" w:rsidP="00C4341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C76750F" w14:textId="7775A4ED" w:rsidR="00C43411" w:rsidRDefault="00C43411" w:rsidP="00C4341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7450830" w14:textId="2E580F73" w:rsidR="00C43411" w:rsidRDefault="00C43411" w:rsidP="00C4341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3558BEB" w14:textId="058C4445" w:rsidR="00C43411" w:rsidRDefault="00C43411" w:rsidP="00C434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3411">
        <w:rPr>
          <w:rFonts w:ascii="Times New Roman" w:hAnsi="Times New Roman" w:cs="Times New Roman"/>
          <w:sz w:val="24"/>
          <w:szCs w:val="24"/>
        </w:rPr>
        <w:t>V Brně dne:</w:t>
      </w:r>
    </w:p>
    <w:p w14:paraId="7123CEE0" w14:textId="05C44FFB" w:rsidR="00C43411" w:rsidRDefault="00C43411" w:rsidP="00C4341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3CF32D" w14:textId="5849D884" w:rsidR="00C43411" w:rsidRDefault="00C43411" w:rsidP="00C4341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04319F" w14:textId="692AC4FA" w:rsidR="00C43411" w:rsidRDefault="00C43411" w:rsidP="00C4341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</w:t>
      </w:r>
    </w:p>
    <w:p w14:paraId="7B9C91B6" w14:textId="570AC647" w:rsidR="00C43411" w:rsidRDefault="00C43411" w:rsidP="00C4341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Podpis</w:t>
      </w:r>
    </w:p>
    <w:p w14:paraId="00498993" w14:textId="536565C9" w:rsidR="00C43411" w:rsidRDefault="00C43411" w:rsidP="00C4341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FEC19C" w14:textId="0F56659A" w:rsidR="00C43411" w:rsidRDefault="00C43411" w:rsidP="00C4341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847607" w14:textId="54176EA1" w:rsidR="00C43411" w:rsidRPr="00C43411" w:rsidRDefault="00C43411" w:rsidP="00C4341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nevyplňují provozovatelé veřejnosti přístupného podniku typu cirkusů, lunaparků, kolotočů a jiných obdobných atrakcí</w:t>
      </w:r>
    </w:p>
    <w:sectPr w:rsidR="00C43411" w:rsidRPr="00C434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BED"/>
    <w:rsid w:val="000F4BE6"/>
    <w:rsid w:val="00423622"/>
    <w:rsid w:val="00992BED"/>
    <w:rsid w:val="00C43411"/>
    <w:rsid w:val="00EB0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0F0C6"/>
  <w15:chartTrackingRefBased/>
  <w15:docId w15:val="{04BE28A5-D80D-4BC6-A140-DB1C1501E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43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3</cp:revision>
  <dcterms:created xsi:type="dcterms:W3CDTF">2025-06-18T08:10:00Z</dcterms:created>
  <dcterms:modified xsi:type="dcterms:W3CDTF">2025-06-18T08:21:00Z</dcterms:modified>
</cp:coreProperties>
</file>